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520B8" w14:textId="77777777" w:rsidR="00A22BED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bCs/>
          <w:color w:val="FF0000"/>
          <w:sz w:val="20"/>
          <w:szCs w:val="20"/>
        </w:rPr>
      </w:pPr>
    </w:p>
    <w:p w14:paraId="0A5CFF8B" w14:textId="77777777" w:rsidR="008C1DD7" w:rsidRDefault="008C1DD7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bCs/>
          <w:color w:val="FF0000"/>
          <w:sz w:val="20"/>
          <w:szCs w:val="20"/>
        </w:rPr>
      </w:pPr>
    </w:p>
    <w:p w14:paraId="343A644B" w14:textId="77777777" w:rsidR="008C1DD7" w:rsidRDefault="008C1DD7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bCs/>
          <w:color w:val="FF0000"/>
          <w:sz w:val="20"/>
          <w:szCs w:val="20"/>
        </w:rPr>
      </w:pPr>
    </w:p>
    <w:p w14:paraId="3E2C5095" w14:textId="77777777" w:rsidR="008C1DD7" w:rsidRPr="000361D1" w:rsidRDefault="008C1DD7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C452D5B" w14:textId="6FFA5ADD" w:rsidR="00A22BED" w:rsidRPr="004A0C10" w:rsidRDefault="00A22BED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color w:val="2F5496"/>
          <w:sz w:val="28"/>
          <w:szCs w:val="28"/>
          <w:lang w:val="es-MX"/>
        </w:rPr>
      </w:pPr>
      <w:r w:rsidRPr="004A0C10">
        <w:rPr>
          <w:rFonts w:ascii="Abadi" w:hAnsi="Abadi"/>
          <w:b/>
          <w:color w:val="2F5496"/>
          <w:sz w:val="28"/>
          <w:szCs w:val="28"/>
          <w:lang w:val="es-MX"/>
        </w:rPr>
        <w:t xml:space="preserve">Documento </w:t>
      </w:r>
      <w:r w:rsidR="00296398">
        <w:rPr>
          <w:rFonts w:ascii="Abadi" w:hAnsi="Abadi"/>
          <w:b/>
          <w:color w:val="2F5496"/>
          <w:sz w:val="28"/>
          <w:szCs w:val="28"/>
          <w:lang w:val="es-MX"/>
        </w:rPr>
        <w:t>5</w:t>
      </w:r>
    </w:p>
    <w:p w14:paraId="33E60D9B" w14:textId="3D0E3A6D" w:rsidR="00A22BED" w:rsidRDefault="00296398" w:rsidP="00296398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  <w:r>
        <w:rPr>
          <w:rFonts w:ascii="Abadi" w:hAnsi="Abadi"/>
          <w:b/>
          <w:color w:val="2F5496"/>
          <w:sz w:val="28"/>
          <w:szCs w:val="28"/>
          <w:lang w:val="es-MX"/>
        </w:rPr>
        <w:t>ACREDITACIÓN DE NO ENCONTRARSE EN LOS</w:t>
      </w:r>
      <w:r w:rsidR="000913A8">
        <w:rPr>
          <w:rFonts w:ascii="Abadi" w:hAnsi="Abadi"/>
          <w:b/>
          <w:color w:val="2F5496"/>
          <w:sz w:val="28"/>
          <w:szCs w:val="28"/>
          <w:lang w:val="es-MX"/>
        </w:rPr>
        <w:t xml:space="preserve"> SUPUESTOS </w:t>
      </w:r>
      <w:r>
        <w:rPr>
          <w:rFonts w:ascii="Abadi" w:hAnsi="Abadi"/>
          <w:b/>
          <w:color w:val="2F5496"/>
          <w:sz w:val="28"/>
          <w:szCs w:val="28"/>
          <w:lang w:val="es-MX"/>
        </w:rPr>
        <w:t xml:space="preserve">DE LOS </w:t>
      </w:r>
      <w:r w:rsidR="000913A8">
        <w:rPr>
          <w:rFonts w:ascii="Abadi" w:hAnsi="Abadi"/>
          <w:b/>
          <w:color w:val="2F5496"/>
          <w:sz w:val="28"/>
          <w:szCs w:val="28"/>
          <w:lang w:val="es-MX"/>
        </w:rPr>
        <w:t xml:space="preserve">ART. </w:t>
      </w:r>
      <w:r w:rsidRPr="00296398">
        <w:rPr>
          <w:rFonts w:ascii="Abadi" w:hAnsi="Abadi"/>
          <w:b/>
          <w:color w:val="2F5496"/>
          <w:sz w:val="28"/>
          <w:szCs w:val="28"/>
          <w:lang w:val="es-MX"/>
        </w:rPr>
        <w:t xml:space="preserve">39 </w:t>
      </w:r>
      <w:r w:rsidRPr="00296398">
        <w:rPr>
          <w:rFonts w:ascii="Abadi" w:hAnsi="Abadi"/>
          <w:b/>
          <w:color w:val="2F5496"/>
          <w:sz w:val="28"/>
          <w:szCs w:val="28"/>
          <w:lang w:val="es-MX"/>
        </w:rPr>
        <w:t xml:space="preserve">FRACCIÓN XXV Y 61 DE LA </w:t>
      </w:r>
      <w:r>
        <w:rPr>
          <w:rFonts w:ascii="Abadi" w:hAnsi="Abadi"/>
          <w:b/>
          <w:color w:val="2F5496"/>
          <w:sz w:val="28"/>
          <w:szCs w:val="28"/>
          <w:lang w:val="es-MX"/>
        </w:rPr>
        <w:t>LAASBCS</w:t>
      </w:r>
    </w:p>
    <w:p w14:paraId="547E5CDD" w14:textId="0EBD7716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158E3095" w14:textId="77777777" w:rsidR="00A8135B" w:rsidRDefault="00A8135B" w:rsidP="00A22BED">
      <w:pPr>
        <w:widowControl w:val="0"/>
        <w:autoSpaceDE w:val="0"/>
        <w:autoSpaceDN w:val="0"/>
        <w:adjustRightInd w:val="0"/>
        <w:jc w:val="center"/>
        <w:rPr>
          <w:rFonts w:ascii="Abadi" w:hAnsi="Abadi"/>
          <w:b/>
          <w:sz w:val="20"/>
          <w:szCs w:val="20"/>
          <w:lang w:val="es-MX"/>
        </w:rPr>
      </w:pPr>
    </w:p>
    <w:p w14:paraId="5043B0E3" w14:textId="64F08EFC" w:rsidR="003E6BAF" w:rsidRPr="0031102D" w:rsidRDefault="003E6BAF" w:rsidP="003E6BAF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31102D">
        <w:rPr>
          <w:rFonts w:ascii="Abadi" w:hAnsi="Abadi"/>
          <w:b/>
          <w:sz w:val="20"/>
          <w:szCs w:val="20"/>
          <w:lang w:val="es-MX"/>
        </w:rPr>
        <w:t xml:space="preserve">PROCEDIMIENTO: </w:t>
      </w:r>
    </w:p>
    <w:p w14:paraId="4FE5CA55" w14:textId="7BAA3B2D" w:rsidR="003E6BAF" w:rsidRPr="0031102D" w:rsidRDefault="003E6BAF" w:rsidP="003E6BAF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 w:rsidRPr="0031102D">
        <w:rPr>
          <w:rFonts w:ascii="Abadi" w:hAnsi="Abadi"/>
          <w:b/>
          <w:sz w:val="20"/>
          <w:szCs w:val="20"/>
          <w:lang w:val="es-MX"/>
        </w:rPr>
        <w:t xml:space="preserve">No DE PROCEDIMIENTO: </w:t>
      </w:r>
    </w:p>
    <w:p w14:paraId="2D513BB7" w14:textId="77777777" w:rsidR="00296398" w:rsidRDefault="003E6BAF" w:rsidP="00296398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  <w:r w:rsidRPr="0031102D">
        <w:rPr>
          <w:rFonts w:ascii="Abadi" w:hAnsi="Abadi"/>
          <w:b/>
          <w:sz w:val="20"/>
          <w:szCs w:val="20"/>
          <w:lang w:val="es-MX"/>
        </w:rPr>
        <w:t xml:space="preserve">CONCEPTO DE CONTRATACIÓN: </w:t>
      </w:r>
    </w:p>
    <w:p w14:paraId="05C278F9" w14:textId="77777777" w:rsidR="00296398" w:rsidRDefault="00296398" w:rsidP="00296398">
      <w:pPr>
        <w:widowControl w:val="0"/>
        <w:autoSpaceDE w:val="0"/>
        <w:autoSpaceDN w:val="0"/>
        <w:adjustRightInd w:val="0"/>
        <w:rPr>
          <w:rFonts w:ascii="Abadi" w:hAnsi="Abadi"/>
          <w:bCs/>
          <w:sz w:val="20"/>
          <w:szCs w:val="20"/>
          <w:lang w:val="es-MX"/>
        </w:rPr>
      </w:pPr>
    </w:p>
    <w:p w14:paraId="763AF1ED" w14:textId="206CB758" w:rsidR="003719BC" w:rsidRDefault="003719BC" w:rsidP="00296398">
      <w:pPr>
        <w:widowControl w:val="0"/>
        <w:autoSpaceDE w:val="0"/>
        <w:autoSpaceDN w:val="0"/>
        <w:adjustRightInd w:val="0"/>
        <w:rPr>
          <w:rFonts w:ascii="Abadi" w:hAnsi="Abadi"/>
          <w:b/>
          <w:sz w:val="20"/>
          <w:szCs w:val="20"/>
          <w:lang w:val="es-MX"/>
        </w:rPr>
      </w:pP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  <w:r>
        <w:rPr>
          <w:rFonts w:ascii="Abadi" w:hAnsi="Abadi"/>
          <w:b/>
          <w:sz w:val="20"/>
          <w:szCs w:val="20"/>
          <w:lang w:val="es-MX"/>
        </w:rPr>
        <w:tab/>
      </w:r>
    </w:p>
    <w:p w14:paraId="4E600A2E" w14:textId="77777777" w:rsidR="003719BC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proofErr w:type="spellStart"/>
      <w:r>
        <w:rPr>
          <w:rFonts w:ascii="Abadi" w:hAnsi="Abadi"/>
          <w:b/>
          <w:smallCaps/>
          <w:lang w:val="es-MX"/>
        </w:rPr>
        <w:t>At´n</w:t>
      </w:r>
      <w:proofErr w:type="spellEnd"/>
      <w:r>
        <w:rPr>
          <w:rFonts w:ascii="Abadi" w:hAnsi="Abadi"/>
          <w:b/>
          <w:smallCaps/>
          <w:lang w:val="es-MX"/>
        </w:rPr>
        <w:t xml:space="preserve"> Mtro. Luís Donaldo Ramírez Robles</w:t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  <w:r>
        <w:rPr>
          <w:rFonts w:ascii="Abadi" w:hAnsi="Abadi"/>
          <w:b/>
          <w:smallCaps/>
          <w:sz w:val="20"/>
          <w:szCs w:val="20"/>
          <w:lang w:val="es-MX"/>
        </w:rPr>
        <w:tab/>
      </w:r>
    </w:p>
    <w:p w14:paraId="557374EE" w14:textId="77777777" w:rsidR="003719BC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>
        <w:rPr>
          <w:rFonts w:ascii="Abadi" w:hAnsi="Abadi"/>
          <w:b/>
          <w:smallCaps/>
          <w:sz w:val="20"/>
          <w:szCs w:val="20"/>
          <w:lang w:val="es-MX"/>
        </w:rPr>
        <w:t xml:space="preserve">Director De Administración Y Finanzas Del </w:t>
      </w:r>
    </w:p>
    <w:p w14:paraId="4959AFB8" w14:textId="77777777" w:rsidR="003719BC" w:rsidRDefault="003719BC" w:rsidP="003719BC">
      <w:pPr>
        <w:widowControl w:val="0"/>
        <w:autoSpaceDE w:val="0"/>
        <w:autoSpaceDN w:val="0"/>
        <w:adjustRightInd w:val="0"/>
        <w:rPr>
          <w:rFonts w:ascii="Abadi" w:hAnsi="Abadi"/>
          <w:b/>
          <w:smallCaps/>
          <w:sz w:val="20"/>
          <w:szCs w:val="20"/>
          <w:lang w:val="es-MX"/>
        </w:rPr>
      </w:pPr>
      <w:r>
        <w:rPr>
          <w:rFonts w:ascii="Abadi" w:hAnsi="Abadi"/>
          <w:b/>
          <w:smallCaps/>
          <w:sz w:val="20"/>
          <w:szCs w:val="20"/>
          <w:lang w:val="es-MX"/>
        </w:rPr>
        <w:t>Instituto De Servicios De Salud De Baja California Sur.</w:t>
      </w:r>
    </w:p>
    <w:p w14:paraId="71C7B14B" w14:textId="5E5E57A1" w:rsidR="00A22BED" w:rsidRPr="002E1965" w:rsidRDefault="003719BC" w:rsidP="002E1965">
      <w:pPr>
        <w:widowControl w:val="0"/>
        <w:autoSpaceDE w:val="0"/>
        <w:autoSpaceDN w:val="0"/>
        <w:adjustRightInd w:val="0"/>
      </w:pPr>
      <w:r w:rsidRPr="003719BC">
        <w:rPr>
          <w:rStyle w:val="nfasis"/>
          <w:rFonts w:ascii="Abadi" w:hAnsi="Abadi"/>
          <w:b/>
          <w:bCs/>
          <w:i w:val="0"/>
          <w:iCs w:val="0"/>
          <w:smallCaps/>
          <w:sz w:val="20"/>
          <w:szCs w:val="20"/>
        </w:rPr>
        <w:t>Presente</w:t>
      </w:r>
    </w:p>
    <w:p w14:paraId="5EE47386" w14:textId="6454A8CF" w:rsidR="00A8135B" w:rsidRDefault="00A8135B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1EDCFE91" w14:textId="77777777" w:rsidR="002E1965" w:rsidRPr="004A0C10" w:rsidRDefault="002E1965" w:rsidP="00A22BED">
      <w:pPr>
        <w:pStyle w:val="Textoindependiente31"/>
        <w:rPr>
          <w:rFonts w:ascii="Abadi" w:hAnsi="Abadi"/>
          <w:b w:val="0"/>
          <w:sz w:val="20"/>
          <w:lang w:val="es-ES"/>
        </w:rPr>
      </w:pPr>
    </w:p>
    <w:p w14:paraId="766FEA04" w14:textId="418EF438" w:rsidR="007442D3" w:rsidRPr="007442D3" w:rsidRDefault="006B2E56" w:rsidP="007442D3">
      <w:pPr>
        <w:spacing w:line="360" w:lineRule="auto"/>
        <w:rPr>
          <w:rFonts w:ascii="Abadi" w:hAnsi="Abadi"/>
        </w:rPr>
      </w:pPr>
      <w:r w:rsidRPr="006B2E56">
        <w:rPr>
          <w:rFonts w:ascii="Abadi" w:hAnsi="Abadi"/>
        </w:rPr>
        <w:t xml:space="preserve">Declaro bajo protesta de decir verdad, que el licitante, el representante legal y demás dependientes del licitante, no se encuentran en ninguno de los supuestos que se establecen en los artículos </w:t>
      </w:r>
      <w:r w:rsidR="00296398" w:rsidRPr="00296398">
        <w:rPr>
          <w:rFonts w:ascii="Abadi" w:hAnsi="Abadi"/>
        </w:rPr>
        <w:t>39 Fracción XXV y 61 de la Ley de Adquisiciones, Arrendamientos y Servicios del Estado de Baja California Sur.</w:t>
      </w:r>
    </w:p>
    <w:p w14:paraId="3E71803B" w14:textId="77777777" w:rsidR="007442D3" w:rsidRDefault="007442D3" w:rsidP="007442D3">
      <w:pPr>
        <w:spacing w:line="360" w:lineRule="auto"/>
        <w:rPr>
          <w:rFonts w:ascii="Arial Narrow" w:hAnsi="Arial Narrow"/>
          <w:sz w:val="20"/>
          <w:szCs w:val="20"/>
        </w:rPr>
      </w:pPr>
    </w:p>
    <w:p w14:paraId="23513D1D" w14:textId="77777777" w:rsidR="007442D3" w:rsidRDefault="007442D3" w:rsidP="007442D3">
      <w:pPr>
        <w:spacing w:line="360" w:lineRule="auto"/>
        <w:rPr>
          <w:rFonts w:ascii="Arial Narrow" w:hAnsi="Arial Narrow"/>
          <w:sz w:val="20"/>
          <w:szCs w:val="20"/>
        </w:rPr>
      </w:pPr>
    </w:p>
    <w:p w14:paraId="1BAB8B6E" w14:textId="77777777" w:rsidR="00A22BED" w:rsidRPr="004A0C10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1F10CD02" w14:textId="77777777" w:rsidR="00A22BED" w:rsidRPr="004A0C10" w:rsidRDefault="00A22BED" w:rsidP="00A22BED">
      <w:pPr>
        <w:pStyle w:val="Textoindependiente31"/>
        <w:tabs>
          <w:tab w:val="left" w:pos="3969"/>
          <w:tab w:val="left" w:pos="8930"/>
        </w:tabs>
        <w:spacing w:after="0" w:line="360" w:lineRule="auto"/>
        <w:rPr>
          <w:rFonts w:ascii="Abadi" w:hAnsi="Abadi"/>
          <w:b w:val="0"/>
          <w:sz w:val="20"/>
          <w:lang w:val="es-MX"/>
        </w:rPr>
      </w:pPr>
    </w:p>
    <w:p w14:paraId="03F4F7A3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Lugar y fecha de expedición</w:t>
      </w:r>
    </w:p>
    <w:p w14:paraId="67CCCF66" w14:textId="77777777" w:rsidR="00296398" w:rsidRPr="00296398" w:rsidRDefault="00296398" w:rsidP="00296398">
      <w:pPr>
        <w:jc w:val="center"/>
        <w:rPr>
          <w:rFonts w:ascii="Abadi" w:hAnsi="Abadi"/>
        </w:rPr>
      </w:pPr>
    </w:p>
    <w:p w14:paraId="373D7C2F" w14:textId="77777777" w:rsidR="00296398" w:rsidRPr="00296398" w:rsidRDefault="00296398" w:rsidP="00296398">
      <w:pPr>
        <w:jc w:val="center"/>
        <w:rPr>
          <w:rFonts w:ascii="Abadi" w:hAnsi="Abadi"/>
        </w:rPr>
      </w:pPr>
    </w:p>
    <w:p w14:paraId="4CD1E1C7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(Nombre y Firma)</w:t>
      </w:r>
    </w:p>
    <w:p w14:paraId="2ACF6CCE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__________________________________</w:t>
      </w:r>
    </w:p>
    <w:p w14:paraId="728DE8AF" w14:textId="77777777" w:rsidR="00296398" w:rsidRPr="00296398" w:rsidRDefault="00296398" w:rsidP="00296398">
      <w:pPr>
        <w:jc w:val="center"/>
        <w:rPr>
          <w:rFonts w:ascii="Abadi" w:hAnsi="Abadi"/>
        </w:rPr>
      </w:pPr>
      <w:r w:rsidRPr="00296398">
        <w:rPr>
          <w:rFonts w:ascii="Abadi" w:hAnsi="Abadi"/>
        </w:rPr>
        <w:t>NOMBRE DEL REPRESENTANTE LEGAL</w:t>
      </w:r>
    </w:p>
    <w:p w14:paraId="47E2282B" w14:textId="1DA412EE" w:rsidR="009F4D72" w:rsidRDefault="009F4D72" w:rsidP="00296398">
      <w:pPr>
        <w:jc w:val="center"/>
      </w:pPr>
    </w:p>
    <w:p w14:paraId="3A770768" w14:textId="65E43C31" w:rsidR="00296398" w:rsidRDefault="00296398" w:rsidP="00296398">
      <w:pPr>
        <w:jc w:val="center"/>
      </w:pPr>
    </w:p>
    <w:p w14:paraId="7FE60069" w14:textId="35AAA977" w:rsidR="00296398" w:rsidRDefault="00296398" w:rsidP="00296398">
      <w:pPr>
        <w:jc w:val="center"/>
      </w:pPr>
    </w:p>
    <w:p w14:paraId="6F3414AB" w14:textId="3C09C72D" w:rsidR="00296398" w:rsidRDefault="00296398" w:rsidP="00296398">
      <w:pPr>
        <w:jc w:val="center"/>
      </w:pPr>
    </w:p>
    <w:p w14:paraId="5E2AE848" w14:textId="2F1DF151" w:rsidR="00296398" w:rsidRDefault="00296398" w:rsidP="00296398">
      <w:pPr>
        <w:jc w:val="center"/>
      </w:pPr>
    </w:p>
    <w:p w14:paraId="2ABF7E21" w14:textId="77777777" w:rsidR="00296398" w:rsidRDefault="00296398" w:rsidP="00296398">
      <w:pPr>
        <w:jc w:val="center"/>
      </w:pPr>
    </w:p>
    <w:p w14:paraId="2E029264" w14:textId="33B6D873" w:rsidR="00296398" w:rsidRDefault="00296398" w:rsidP="00296398">
      <w:pPr>
        <w:jc w:val="center"/>
      </w:pPr>
    </w:p>
    <w:p w14:paraId="43D357D6" w14:textId="40B7C43F" w:rsidR="00296398" w:rsidRPr="00D30846" w:rsidRDefault="00296398" w:rsidP="00296398">
      <w:pPr>
        <w:ind w:right="57"/>
        <w:jc w:val="left"/>
        <w:rPr>
          <w:rFonts w:ascii="Abadi" w:hAnsi="Abadi" w:cs="Calibri"/>
          <w:bCs/>
          <w:sz w:val="20"/>
          <w:szCs w:val="20"/>
        </w:rPr>
      </w:pPr>
      <w:r>
        <w:rPr>
          <w:rFonts w:ascii="Abadi" w:hAnsi="Abadi" w:cs="Calibri"/>
          <w:bCs/>
          <w:sz w:val="20"/>
          <w:szCs w:val="20"/>
        </w:rPr>
        <w:t>E</w:t>
      </w:r>
      <w:r w:rsidRPr="00D30846">
        <w:rPr>
          <w:rFonts w:ascii="Abadi" w:hAnsi="Abadi" w:cs="Calibri"/>
          <w:bCs/>
          <w:sz w:val="20"/>
          <w:szCs w:val="20"/>
        </w:rPr>
        <w:t xml:space="preserve">l participante deberá </w:t>
      </w:r>
      <w:r>
        <w:rPr>
          <w:rFonts w:ascii="Abadi" w:hAnsi="Abadi" w:cs="Calibri"/>
          <w:bCs/>
          <w:sz w:val="20"/>
          <w:szCs w:val="20"/>
        </w:rPr>
        <w:t>adjuntar</w:t>
      </w:r>
      <w:r w:rsidRPr="00D30846">
        <w:rPr>
          <w:rFonts w:ascii="Abadi" w:hAnsi="Abadi" w:cs="Calibri"/>
          <w:bCs/>
          <w:sz w:val="20"/>
          <w:szCs w:val="20"/>
        </w:rPr>
        <w:t>:</w:t>
      </w:r>
    </w:p>
    <w:p w14:paraId="1DDD853C" w14:textId="77777777" w:rsidR="00296398" w:rsidRPr="00D30846" w:rsidRDefault="00296398" w:rsidP="00296398">
      <w:pPr>
        <w:ind w:right="57"/>
        <w:jc w:val="left"/>
        <w:rPr>
          <w:rFonts w:ascii="Abadi" w:hAnsi="Abadi" w:cs="Calibri"/>
          <w:bCs/>
          <w:sz w:val="20"/>
          <w:szCs w:val="20"/>
        </w:rPr>
      </w:pPr>
      <w:r w:rsidRPr="00D30846">
        <w:rPr>
          <w:rFonts w:ascii="Abadi" w:hAnsi="Abadi" w:cs="Calibri"/>
          <w:bCs/>
          <w:sz w:val="20"/>
          <w:szCs w:val="20"/>
        </w:rPr>
        <w:t>1. CONSTANCIA NO INHABILITACIÓN DE PROVEEDORES Y CONTRATISTAS; Y</w:t>
      </w:r>
    </w:p>
    <w:p w14:paraId="564D1621" w14:textId="77777777" w:rsidR="00296398" w:rsidRPr="00D30846" w:rsidRDefault="00296398" w:rsidP="00296398">
      <w:pPr>
        <w:ind w:right="57"/>
        <w:jc w:val="left"/>
        <w:rPr>
          <w:rFonts w:ascii="Abadi" w:hAnsi="Abadi" w:cs="Calibri"/>
          <w:bCs/>
          <w:sz w:val="20"/>
          <w:szCs w:val="20"/>
        </w:rPr>
      </w:pPr>
      <w:r w:rsidRPr="00D30846">
        <w:rPr>
          <w:rFonts w:ascii="Abadi" w:hAnsi="Abadi" w:cs="Calibri"/>
          <w:bCs/>
          <w:sz w:val="20"/>
          <w:szCs w:val="20"/>
        </w:rPr>
        <w:t>2. CONSTANCIA NO EXISTENCIA DE SANCIÓN DE PROVEEDORES Y CONTRATISTAS.</w:t>
      </w:r>
    </w:p>
    <w:sectPr w:rsidR="00296398" w:rsidRPr="00D308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altName w:val="Abadi"/>
    <w:charset w:val="00"/>
    <w:family w:val="swiss"/>
    <w:pitch w:val="variable"/>
    <w:sig w:usb0="8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BED"/>
    <w:rsid w:val="00001520"/>
    <w:rsid w:val="000459FD"/>
    <w:rsid w:val="00051486"/>
    <w:rsid w:val="000913A8"/>
    <w:rsid w:val="00113DC8"/>
    <w:rsid w:val="00296398"/>
    <w:rsid w:val="002E1965"/>
    <w:rsid w:val="003719BC"/>
    <w:rsid w:val="003E6BAF"/>
    <w:rsid w:val="006A3F7C"/>
    <w:rsid w:val="006B2E56"/>
    <w:rsid w:val="006C0588"/>
    <w:rsid w:val="007442D3"/>
    <w:rsid w:val="00751D14"/>
    <w:rsid w:val="00787CBC"/>
    <w:rsid w:val="007956DF"/>
    <w:rsid w:val="008132B5"/>
    <w:rsid w:val="008C1DD7"/>
    <w:rsid w:val="009902E5"/>
    <w:rsid w:val="009F4D72"/>
    <w:rsid w:val="00A22BED"/>
    <w:rsid w:val="00A8135B"/>
    <w:rsid w:val="00CD2FA0"/>
    <w:rsid w:val="00D12319"/>
    <w:rsid w:val="00DB599E"/>
    <w:rsid w:val="00E1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54DF0"/>
  <w15:chartTrackingRefBased/>
  <w15:docId w15:val="{F801F50A-DB02-4989-B24E-F2E6CA7C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BE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A22BED"/>
    <w:pPr>
      <w:spacing w:after="120"/>
    </w:pPr>
    <w:rPr>
      <w:b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A22BED"/>
    <w:pPr>
      <w:spacing w:after="120"/>
    </w:pPr>
    <w:rPr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A22BED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styleId="nfasis">
    <w:name w:val="Emphasis"/>
    <w:qFormat/>
    <w:rsid w:val="00A22BE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798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ROMERO GAXIOLA</dc:creator>
  <cp:keywords/>
  <dc:description/>
  <cp:lastModifiedBy>ELIZABETH ROMERO GAXIOLA</cp:lastModifiedBy>
  <cp:revision>2</cp:revision>
  <dcterms:created xsi:type="dcterms:W3CDTF">2024-08-28T20:56:00Z</dcterms:created>
  <dcterms:modified xsi:type="dcterms:W3CDTF">2024-08-28T20:56:00Z</dcterms:modified>
</cp:coreProperties>
</file>